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A66F42" w:rsidRPr="009865D7" w14:paraId="2B0631C0" w14:textId="77777777" w:rsidTr="00A66F42">
        <w:tc>
          <w:tcPr>
            <w:tcW w:w="0" w:type="auto"/>
          </w:tcPr>
          <w:p w14:paraId="22EEC74A" w14:textId="2104C3AB" w:rsidR="00A66F42" w:rsidRPr="009865D7" w:rsidRDefault="00A6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Nazwa sprawy</w:t>
            </w:r>
          </w:p>
        </w:tc>
        <w:tc>
          <w:tcPr>
            <w:tcW w:w="0" w:type="auto"/>
          </w:tcPr>
          <w:p w14:paraId="3D601B5A" w14:textId="26862181" w:rsidR="00296975" w:rsidRPr="009865D7" w:rsidRDefault="00907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Rejestracja</w:t>
            </w:r>
            <w:r w:rsidR="00296975" w:rsidRPr="00296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pojazdu zarejestrowanego na terytorium RP w związku ze zmianą miejsca zamieszkania (spoza terenu Powiatu Puckiego)</w:t>
            </w:r>
          </w:p>
        </w:tc>
      </w:tr>
      <w:tr w:rsidR="00A66F42" w:rsidRPr="009865D7" w14:paraId="68551B8A" w14:textId="77777777" w:rsidTr="00A66F42">
        <w:tc>
          <w:tcPr>
            <w:tcW w:w="0" w:type="auto"/>
          </w:tcPr>
          <w:p w14:paraId="3F7C33B1" w14:textId="392A8838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</w:t>
            </w:r>
          </w:p>
        </w:tc>
        <w:tc>
          <w:tcPr>
            <w:tcW w:w="0" w:type="auto"/>
          </w:tcPr>
          <w:p w14:paraId="5FB15E74" w14:textId="77777777" w:rsidR="00AD5421" w:rsidRDefault="00AD5421" w:rsidP="00AD5421">
            <w:pPr>
              <w:pStyle w:val="NormalnyWeb"/>
              <w:spacing w:before="0" w:beforeAutospacing="0" w:after="0" w:line="240" w:lineRule="auto"/>
              <w:jc w:val="both"/>
            </w:pPr>
            <w:r w:rsidRPr="009865D7">
              <w:t xml:space="preserve">- </w:t>
            </w:r>
            <w:r>
              <w:t>wypełniony druk wniosku „Wniosek o rejestrację, czasową rejestrację albo wyrejestrowanie pojazdu</w:t>
            </w:r>
          </w:p>
          <w:p w14:paraId="32817A2F" w14:textId="77777777" w:rsidR="00AD5421" w:rsidRPr="0050077D" w:rsidRDefault="00AD5421" w:rsidP="00AD5421">
            <w:pPr>
              <w:pStyle w:val="NormalnyWeb"/>
              <w:spacing w:before="0" w:beforeAutospacing="0" w:after="0" w:line="240" w:lineRule="auto"/>
              <w:jc w:val="both"/>
            </w:pPr>
            <w:r w:rsidRPr="0050077D">
              <w:t>- dowód rejestracyjny z aktualnym badaniem technicznym pojazdu</w:t>
            </w:r>
          </w:p>
          <w:p w14:paraId="2C392216" w14:textId="77777777" w:rsidR="00AD5421" w:rsidRPr="00495064" w:rsidRDefault="00AD5421" w:rsidP="00AD542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4950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pojazdu, jeżeli była wydana (obowiązuje dla pojazdów zarejestrowanych po raz pierwszy od 1 lipca 1999 r.)</w:t>
            </w:r>
          </w:p>
          <w:p w14:paraId="26DD64A2" w14:textId="77777777" w:rsidR="00AD5421" w:rsidRPr="00495064" w:rsidRDefault="00AD5421" w:rsidP="00AD542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4950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tablice rejestracyjne </w:t>
            </w:r>
          </w:p>
          <w:p w14:paraId="166A6F00" w14:textId="77777777" w:rsidR="00AD5421" w:rsidRPr="00D57A9B" w:rsidRDefault="00AD5421" w:rsidP="00AD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9B">
              <w:rPr>
                <w:rFonts w:ascii="Times New Roman" w:hAnsi="Times New Roman" w:cs="Times New Roman"/>
                <w:sz w:val="24"/>
                <w:szCs w:val="24"/>
              </w:rPr>
              <w:t>- pisemne pełnomocnictwo oraz odpowiedni dokument tożsamości pełnomocnika w przypadku działania przez pełnomocnika</w:t>
            </w:r>
          </w:p>
          <w:p w14:paraId="0C3105CE" w14:textId="77777777" w:rsidR="00AD5421" w:rsidRPr="00D57A9B" w:rsidRDefault="00AD5421" w:rsidP="00AD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9B">
              <w:rPr>
                <w:rFonts w:ascii="Times New Roman" w:hAnsi="Times New Roman" w:cs="Times New Roman"/>
                <w:b/>
                <w:sz w:val="24"/>
                <w:szCs w:val="24"/>
              </w:rPr>
              <w:t>Do wglądu:</w:t>
            </w:r>
          </w:p>
          <w:p w14:paraId="4FB86928" w14:textId="77777777" w:rsidR="00AD5421" w:rsidRPr="00D57A9B" w:rsidRDefault="00AD5421" w:rsidP="00AD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9B">
              <w:rPr>
                <w:rFonts w:ascii="Times New Roman" w:hAnsi="Times New Roman" w:cs="Times New Roman"/>
                <w:sz w:val="24"/>
                <w:szCs w:val="24"/>
              </w:rPr>
              <w:t>- dowód osobisty</w:t>
            </w:r>
          </w:p>
          <w:p w14:paraId="70A6FBA5" w14:textId="77777777" w:rsidR="00AD5421" w:rsidRDefault="00AD5421" w:rsidP="00AD5421">
            <w:pPr>
              <w:jc w:val="both"/>
            </w:pPr>
            <w:r w:rsidRPr="00D57A9B">
              <w:rPr>
                <w:rFonts w:ascii="Times New Roman" w:hAnsi="Times New Roman" w:cs="Times New Roman"/>
                <w:sz w:val="24"/>
                <w:szCs w:val="24"/>
              </w:rPr>
              <w:t xml:space="preserve">- polisa OC - przy odbiorze dowodu rejestracyjnego </w:t>
            </w:r>
          </w:p>
          <w:p w14:paraId="1AD7EABD" w14:textId="03B20689" w:rsidR="00A66F42" w:rsidRPr="009865D7" w:rsidRDefault="00A66F42" w:rsidP="00D5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42" w:rsidRPr="009865D7" w14:paraId="7D3FE0CC" w14:textId="77777777" w:rsidTr="00A66F42">
        <w:tc>
          <w:tcPr>
            <w:tcW w:w="0" w:type="auto"/>
          </w:tcPr>
          <w:p w14:paraId="240E76E5" w14:textId="0D8CFF73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Wysokość opłat</w:t>
            </w:r>
          </w:p>
        </w:tc>
        <w:tc>
          <w:tcPr>
            <w:tcW w:w="0" w:type="auto"/>
          </w:tcPr>
          <w:p w14:paraId="53BDE24D" w14:textId="77777777" w:rsidR="004842F8" w:rsidRPr="00365FAD" w:rsidRDefault="004842F8" w:rsidP="004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Opłata skarbowa od:</w:t>
            </w:r>
          </w:p>
          <w:p w14:paraId="369F98C9" w14:textId="77777777" w:rsidR="004842F8" w:rsidRDefault="004842F8" w:rsidP="004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złożenia dokumentu stwierdzającego udzielenie pełnomocnictwa lub prokury albo jego odpisu, wypisu lub kopii 17 zł (z wyłączeniem pełnomocnictwa udzielanego małżonkowi, wstępnemu, zstępnemu lub rodzeństwu, lub gdy mocodawcą jest podmiot zwolniony z opłaty skarbowej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42A407" w14:textId="46A7A3C6" w:rsidR="009865D7" w:rsidRDefault="009865D7" w:rsidP="00986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Opłatę skarbową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 należy uiścić na rachunek Urzędu Miasta Puck nr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46 1160 2202 0000 0001 6285 3567</w:t>
            </w:r>
          </w:p>
          <w:p w14:paraId="2842B295" w14:textId="77777777" w:rsidR="00B02151" w:rsidRPr="009865D7" w:rsidRDefault="00B02151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70B7" w14:textId="77777777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Opłata administracyjna za:</w:t>
            </w:r>
          </w:p>
          <w:p w14:paraId="504003F5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komplet tablic rejestracyjnych na samochód 80,00 zł (2 tablice)</w:t>
            </w:r>
          </w:p>
          <w:p w14:paraId="42E4A200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 przyczepę 40,00 zł (1 tablica)</w:t>
            </w:r>
          </w:p>
          <w:p w14:paraId="5827A53A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 motocykl 40,00 zł (1 tablica)</w:t>
            </w:r>
          </w:p>
          <w:p w14:paraId="03FA8A00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 motorower 30,00 zł (1 tablica)</w:t>
            </w:r>
          </w:p>
          <w:p w14:paraId="3D8CD301" w14:textId="74FCEB29" w:rsid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tablice indywidualne 1000,00 zł</w:t>
            </w:r>
          </w:p>
          <w:p w14:paraId="490DEA29" w14:textId="77777777" w:rsidR="004B7A5A" w:rsidRDefault="004B7A5A" w:rsidP="004B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Jeżeli pojazd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 zarejestrowany na terenie Powiatu Puckiego i </w:t>
            </w:r>
            <w:r w:rsidRPr="00CC7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posiada zalegalizowane („białe”) tablice rejestracyjne, które nie są zniszczone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 tablice m</w:t>
            </w:r>
            <w:r w:rsidRPr="00CC7669">
              <w:rPr>
                <w:rFonts w:ascii="Times New Roman" w:hAnsi="Times New Roman" w:cs="Times New Roman"/>
                <w:b/>
                <w:sz w:val="24"/>
                <w:szCs w:val="24"/>
              </w:rPr>
              <w:t>ogą pozostać, lecz należy je przedłożyć w celu wymiany znaków legalizacyjnych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AA7C5E" w14:textId="35DCFDE3" w:rsidR="004B7A5A" w:rsidRPr="00CC7669" w:rsidRDefault="004B7A5A" w:rsidP="004B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Składający wniosek o rejestrację pojazdu może wnioskować o zachowanie dotychczasowego numeru rejestracyjnego, w tym tablic (tablicy) rejestracyjnych</w:t>
            </w:r>
            <w:r w:rsidRPr="005038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vertAlign w:val="superscript"/>
                <w:lang w:eastAsia="pl-PL"/>
              </w:rPr>
              <w:t>10)</w:t>
            </w:r>
            <w:r w:rsidRPr="005038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 xml:space="preserve">, jeżeli pojazd był już zarejestrowany na terytorium Rzeczypospolitej Polskiej i posiada tablice (tablicę) rejestracyjne zgodne z przepisami wydanymi na podstawie art. 76 ust. 1 pkt 1 lit. a ustawy Prawo o ruchu drogowym oraz utrzymane w należytym stanie i czytelne. </w:t>
            </w:r>
          </w:p>
          <w:p w14:paraId="6C71D386" w14:textId="77777777" w:rsidR="004B7A5A" w:rsidRPr="009865D7" w:rsidRDefault="004B7A5A" w:rsidP="004B7A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dowód rejestracyjny 54,00 zł </w:t>
            </w:r>
          </w:p>
          <w:p w14:paraId="65CCB06A" w14:textId="77777777" w:rsidR="004B7A5A" w:rsidRPr="009865D7" w:rsidRDefault="004B7A5A" w:rsidP="004B7A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pozwolenie czasowe 13,50 zł </w:t>
            </w:r>
          </w:p>
          <w:p w14:paraId="7898D2B5" w14:textId="77777777" w:rsidR="004B7A5A" w:rsidRPr="009865D7" w:rsidRDefault="004B7A5A" w:rsidP="004B7A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komplet znaków legalizacyjnych 12,50 zł </w:t>
            </w:r>
          </w:p>
          <w:p w14:paraId="19D861CB" w14:textId="77777777" w:rsidR="004B7A5A" w:rsidRDefault="004B7A5A" w:rsidP="004B7A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nalepkę kontrolną 18,50 zł (dla pojazdów samochodowych, za wyjątkiem </w:t>
            </w:r>
            <w:r w:rsidRPr="006F30EB">
              <w:rPr>
                <w:rFonts w:ascii="Times New Roman" w:hAnsi="Times New Roman" w:cs="Times New Roman"/>
                <w:sz w:val="24"/>
                <w:szCs w:val="24"/>
              </w:rPr>
              <w:t>motocykli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gdy nastąpi zmiana numeru rejestracyjnego)</w:t>
            </w:r>
          </w:p>
          <w:p w14:paraId="1D2C5BED" w14:textId="77777777" w:rsidR="004B7A5A" w:rsidRPr="009865D7" w:rsidRDefault="004B7A5A" w:rsidP="004B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Opłatę administracyjną 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należy uiścić na rachunek Starostwa Powiatowego w Pucku nr 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08 8348 0003 0000 0000 0332 0002</w:t>
            </w:r>
          </w:p>
          <w:p w14:paraId="11E72E61" w14:textId="77777777" w:rsidR="004B7A5A" w:rsidRDefault="004B7A5A" w:rsidP="00986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3FA49" w14:textId="21C9B4D4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Opłata ewidencyjna za wydanie:</w:t>
            </w:r>
          </w:p>
          <w:p w14:paraId="6495764B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dowodu rejestracyjnego 0,50 zł</w:t>
            </w:r>
          </w:p>
          <w:p w14:paraId="54E808CA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pozwolenia czasowego 0,50 zł</w:t>
            </w:r>
          </w:p>
          <w:p w14:paraId="64A61CA6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zalegalizowanych tablic (tablicy) rejestracyjnych 0,50 zł</w:t>
            </w:r>
          </w:p>
          <w:p w14:paraId="53A60264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nalepki kontrolnej 0,50 zł </w:t>
            </w:r>
          </w:p>
          <w:p w14:paraId="22B69A5C" w14:textId="77777777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Opłatę ewidencyjną 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należy uiścić na rachunek Starostwa Powiatowego w Pucku nr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08 8348 0003 0000 0000 0332 0002</w:t>
            </w:r>
          </w:p>
          <w:p w14:paraId="59F3E909" w14:textId="77777777" w:rsidR="00A66F42" w:rsidRPr="009865D7" w:rsidRDefault="00A6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42" w:rsidRPr="009865D7" w14:paraId="16F06B69" w14:textId="77777777" w:rsidTr="00A66F42">
        <w:tc>
          <w:tcPr>
            <w:tcW w:w="0" w:type="auto"/>
          </w:tcPr>
          <w:p w14:paraId="169FECD8" w14:textId="6F239E56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Termin załatwienia sprawy</w:t>
            </w:r>
          </w:p>
        </w:tc>
        <w:tc>
          <w:tcPr>
            <w:tcW w:w="0" w:type="auto"/>
          </w:tcPr>
          <w:p w14:paraId="5BFFB2EC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Niezwłocznie rejestracja czasowa; odbiór spersonalizowanego dowodu rejestracyjnego do 30 dni. </w:t>
            </w:r>
          </w:p>
          <w:p w14:paraId="7B7FF56D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E254" w14:textId="77777777" w:rsidR="00A66F42" w:rsidRPr="009865D7" w:rsidRDefault="00A6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D7" w:rsidRPr="009865D7" w14:paraId="763735B9" w14:textId="77777777" w:rsidTr="00A66F42">
        <w:tc>
          <w:tcPr>
            <w:tcW w:w="0" w:type="auto"/>
          </w:tcPr>
          <w:p w14:paraId="65D1D952" w14:textId="7ECF609E" w:rsidR="009865D7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Informacja o trybie odwoławczym</w:t>
            </w:r>
          </w:p>
        </w:tc>
        <w:tc>
          <w:tcPr>
            <w:tcW w:w="0" w:type="auto"/>
          </w:tcPr>
          <w:p w14:paraId="38912613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Od decyzji niniejszej służy stronie prawo wniesienia odwołania do Samorządowego Kolegium Odwoławczego w Gdańsku za pośrednictwem Starosty Puckiego w terminie czternastu dni, licząc od dnia otrzymania. </w:t>
            </w:r>
          </w:p>
          <w:p w14:paraId="336E7979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 </w:t>
            </w:r>
          </w:p>
          <w:p w14:paraId="3036F73E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Decyzja podlega wykonaniu przed upływem terminu do wniesienia odwołania, jeżeli jest zgodna z żądaniem wszystkich stron lub jeżeli wszystkie strony zrzekły się prawa do wniesienia odwołania .</w:t>
            </w:r>
          </w:p>
          <w:p w14:paraId="47B7C8A9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W przypadku złożenia przez stronę oświadczenia o zrzeczeniu się prawa do wniesienia odwołania od decyzji stronie nie przysługuje prawo do odwołania się oraz ma taki skutek, że decyzji nie można zaskarżyć do Wojewódzkiego Sądu Administracyjnego.</w:t>
            </w:r>
          </w:p>
          <w:p w14:paraId="3E8B0478" w14:textId="77777777" w:rsidR="009865D7" w:rsidRPr="009865D7" w:rsidRDefault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D7" w:rsidRPr="009865D7" w14:paraId="20D6915E" w14:textId="77777777" w:rsidTr="00A66F42">
        <w:tc>
          <w:tcPr>
            <w:tcW w:w="0" w:type="auto"/>
          </w:tcPr>
          <w:p w14:paraId="3001055E" w14:textId="5E1B3DC8" w:rsidR="009865D7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danych osobowych</w:t>
            </w:r>
          </w:p>
        </w:tc>
        <w:tc>
          <w:tcPr>
            <w:tcW w:w="0" w:type="auto"/>
          </w:tcPr>
          <w:p w14:paraId="329644E3" w14:textId="77777777" w:rsidR="004842F8" w:rsidRDefault="004842F8" w:rsidP="004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892A" w14:textId="77777777" w:rsidR="004842F8" w:rsidRDefault="00AD5421" w:rsidP="0048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842F8" w:rsidRPr="007804B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https://bip.starostwo.puck.pl/a,17410,ogolna-informacja-dotyczaca-ochrony-danych-osobowych.html</w:t>
              </w:r>
            </w:hyperlink>
          </w:p>
          <w:p w14:paraId="3237C6E8" w14:textId="77777777" w:rsidR="009865D7" w:rsidRPr="009865D7" w:rsidRDefault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E8709" w14:textId="2DFCA336" w:rsidR="00CD18E9" w:rsidRPr="009865D7" w:rsidRDefault="00CD18E9">
      <w:pPr>
        <w:rPr>
          <w:rFonts w:ascii="Times New Roman" w:hAnsi="Times New Roman" w:cs="Times New Roman"/>
          <w:sz w:val="24"/>
          <w:szCs w:val="24"/>
        </w:rPr>
      </w:pPr>
    </w:p>
    <w:p w14:paraId="1B1E7994" w14:textId="54AA1DC6" w:rsidR="009865D7" w:rsidRPr="00D57A9B" w:rsidRDefault="00D57A9B" w:rsidP="00281D6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 INFORMACJE:</w:t>
      </w:r>
    </w:p>
    <w:p w14:paraId="7B2ADE08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>Po przyjęciu wniosku o rejestrację pojazdu organ rejestrujący dokonuje czasowej rejestracji z urzędu, wydając pozwolenie czasowe i tablice rejestracyjne zwyczajne; wykonuje czynności związane z czasową rejestracją pojazdu z urzędu; następnie zamawia spersonalizowany dowód rejestracyjny w Polskiej Wytwórni Papierów Wartościowych w Warszawie.</w:t>
      </w:r>
    </w:p>
    <w:p w14:paraId="3694CCBF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 xml:space="preserve">Wszelkie dokumenty załączane do wniosku, jeśli nie określono, że mogą być załączone w kopii, załącza się w ORYGINALE. </w:t>
      </w:r>
    </w:p>
    <w:p w14:paraId="057F8E56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>W przypadku, gdy dowód własności został wystawiony na kilka osób wymagane jest osobiste stawiennictwo wszystkich właścicieli pojazdu lub osoby upoważnionej do dokonania w ich imieniu rejestracji pojazdu (pisemne pełnomocnictwo)</w:t>
      </w:r>
    </w:p>
    <w:p w14:paraId="09842FA5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lastRenderedPageBreak/>
        <w:t xml:space="preserve">Nie podlega opłacie skarbowej pełnomocnictwo udzielone małżonkowi, wstępnemu (rodzice, dziadkowie, pradziadkowie), zstępnemu (dzieci, wnuki, prawnuki), rodzeństwu. </w:t>
      </w:r>
    </w:p>
    <w:p w14:paraId="2F247B79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>W przypadku zmiany w zakresie współwłasności pojazdu pomiędzy małżonkami dowodem własności jest oświadczenie o przynależności pojazdu do majątku wspólnego skutkujące rejestracją pojazdu na obu małżonków w miejsce jednego.</w:t>
      </w:r>
    </w:p>
    <w:p w14:paraId="25A1A315" w14:textId="42235321" w:rsidR="009865D7" w:rsidRPr="00CC7669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 xml:space="preserve">Pojazd oznacza się tylko jedną nalepką kontrolną, którą właściciel pojazdu umieszcza </w:t>
      </w:r>
      <w:r w:rsidRPr="00CC7669">
        <w:rPr>
          <w:rFonts w:ascii="Times New Roman" w:hAnsi="Times New Roman" w:cs="Times New Roman"/>
          <w:sz w:val="24"/>
          <w:szCs w:val="24"/>
        </w:rPr>
        <w:t xml:space="preserve">wewnątrz pojazdu w prawym dolnym rogu przedniej szyby. </w:t>
      </w:r>
    </w:p>
    <w:p w14:paraId="653FA276" w14:textId="77777777" w:rsidR="00FD48BA" w:rsidRPr="00FD48BA" w:rsidRDefault="00CC7669" w:rsidP="00CC766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69">
        <w:rPr>
          <w:rFonts w:ascii="Times New Roman" w:hAnsi="Times New Roman" w:cs="Times New Roman"/>
          <w:sz w:val="24"/>
          <w:szCs w:val="24"/>
        </w:rPr>
        <w:t>W przypadku zagubienia dowodu rejestracyjnego lub karty pojazdu przed ponownym zarejestrowaniem pojazdu właściciel pojazdu dołącza do wniosku o rejestrację zaświadczenie wystawione przez organ rejestrujący właściwy ze względu na miejsce ostatniej rejestracji, potwierdzające dane zawarte w zagubionym dokumencie, niezbędne do rejestracji</w:t>
      </w:r>
      <w:r w:rsidRPr="00FD48BA">
        <w:rPr>
          <w:rFonts w:ascii="Times New Roman" w:hAnsi="Times New Roman" w:cs="Times New Roman"/>
          <w:sz w:val="24"/>
          <w:szCs w:val="24"/>
        </w:rPr>
        <w:t>.</w:t>
      </w:r>
      <w:r w:rsidR="00FD48BA" w:rsidRPr="00FD48BA">
        <w:rPr>
          <w:rFonts w:ascii="Times New Roman" w:hAnsi="Times New Roman" w:cs="Times New Roman"/>
        </w:rPr>
        <w:t xml:space="preserve"> </w:t>
      </w:r>
    </w:p>
    <w:p w14:paraId="1729467A" w14:textId="3125410D" w:rsidR="00CC7669" w:rsidRDefault="00FD48BA" w:rsidP="00CC766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BA">
        <w:rPr>
          <w:rFonts w:ascii="Times New Roman" w:hAnsi="Times New Roman" w:cs="Times New Roman"/>
          <w:sz w:val="24"/>
          <w:szCs w:val="24"/>
        </w:rPr>
        <w:t>Istnieje możliwość wydania tablic rejestracyjnych jednorzędowych zmniejszonych dla pojazdów silnikowych, z wyłączeniem motocykli, ciągników rolniczych, pojazdów wolnobieżnych wchodzących w skład kolejki turystycznej i pojazdów rodzaju „samochodowy inny”. W tym przypadku właściciel pojazdu składa oświadczenie, że w pojeździe są zmniejszone wymiary miejsca konstrukcyjnie przeznaczonego do umieszczenia tablic rejestracyjnych.</w:t>
      </w:r>
    </w:p>
    <w:p w14:paraId="1FA26531" w14:textId="4CDA2E23" w:rsidR="004B7A5A" w:rsidRPr="005038B9" w:rsidRDefault="004B7A5A" w:rsidP="004B7A5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8B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038B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achowanie dotychczasowego numeru rejestracyjnego, w tym tablic (tablicy) rejestracyjnych</w:t>
      </w:r>
    </w:p>
    <w:p w14:paraId="3410D5D4" w14:textId="77777777" w:rsidR="004B7A5A" w:rsidRPr="005038B9" w:rsidRDefault="004B7A5A" w:rsidP="004B7A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hAnsi="Times New Roman" w:cs="Times New Roman"/>
          <w:sz w:val="24"/>
          <w:szCs w:val="24"/>
        </w:rPr>
        <w:t>Tablicami rejestracyjnymi zgodnymi z przepisami wydanymi na podstawie art. 76 ust 1 pkt 1 lit. a ustawy – Prawo o ruchu drogowym, a tym samym tablicami, które będzie można zachować przy rejestracji pojazdu na podstawie przepisu art. 73 ust.  1a tej ustawy są:</w:t>
      </w:r>
    </w:p>
    <w:p w14:paraId="04E7F55E" w14:textId="77777777" w:rsidR="004B7A5A" w:rsidRPr="005038B9" w:rsidRDefault="004B7A5A" w:rsidP="004B7A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hAnsi="Times New Roman" w:cs="Times New Roman"/>
          <w:sz w:val="24"/>
          <w:szCs w:val="24"/>
        </w:rPr>
        <w:t>– tzw. „</w:t>
      </w:r>
      <w:proofErr w:type="spellStart"/>
      <w:r w:rsidRPr="005038B9">
        <w:rPr>
          <w:rFonts w:ascii="Times New Roman" w:hAnsi="Times New Roman" w:cs="Times New Roman"/>
          <w:sz w:val="24"/>
          <w:szCs w:val="24"/>
        </w:rPr>
        <w:t>Eurotablice</w:t>
      </w:r>
      <w:proofErr w:type="spellEnd"/>
      <w:r w:rsidRPr="005038B9">
        <w:rPr>
          <w:rFonts w:ascii="Times New Roman" w:hAnsi="Times New Roman" w:cs="Times New Roman"/>
          <w:sz w:val="24"/>
          <w:szCs w:val="24"/>
        </w:rPr>
        <w:t>” zarówno z czcionką zwężoną i z czcionką niebędącą czcionką zwężoną, które nie posiadają oznaczeń i grafiki obrysu wizerunku orła naniesionych techniką laserową;</w:t>
      </w:r>
    </w:p>
    <w:p w14:paraId="51BCD856" w14:textId="77777777" w:rsidR="004B7A5A" w:rsidRPr="005038B9" w:rsidRDefault="004B7A5A" w:rsidP="004B7A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hAnsi="Times New Roman" w:cs="Times New Roman"/>
          <w:sz w:val="24"/>
          <w:szCs w:val="24"/>
        </w:rPr>
        <w:t>– tzw. „</w:t>
      </w:r>
      <w:proofErr w:type="spellStart"/>
      <w:r w:rsidRPr="005038B9">
        <w:rPr>
          <w:rFonts w:ascii="Times New Roman" w:hAnsi="Times New Roman" w:cs="Times New Roman"/>
          <w:sz w:val="24"/>
          <w:szCs w:val="24"/>
        </w:rPr>
        <w:t>Eurotablice</w:t>
      </w:r>
      <w:proofErr w:type="spellEnd"/>
      <w:r w:rsidRPr="005038B9">
        <w:rPr>
          <w:rFonts w:ascii="Times New Roman" w:hAnsi="Times New Roman" w:cs="Times New Roman"/>
          <w:sz w:val="24"/>
          <w:szCs w:val="24"/>
        </w:rPr>
        <w:t>” z czcionką zwężoną, które posiadają oznaczenia i grafikę obrysu wizerunku orła naniesionego techniką laserową.</w:t>
      </w:r>
    </w:p>
    <w:p w14:paraId="54C43621" w14:textId="77777777" w:rsidR="004B7A5A" w:rsidRPr="005038B9" w:rsidRDefault="004B7A5A" w:rsidP="004B7A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hAnsi="Times New Roman" w:cs="Times New Roman"/>
          <w:sz w:val="24"/>
          <w:szCs w:val="24"/>
        </w:rPr>
        <w:t>Nie są natomiast zgodne z wzorami określonymi w tym rozporządzeniu wcześniej stosowane tablice rejestracyjne tzw. „czarne” tablice oraz „białe z flagą PL”.</w:t>
      </w:r>
    </w:p>
    <w:p w14:paraId="065D767E" w14:textId="77777777" w:rsidR="004B7A5A" w:rsidRPr="005038B9" w:rsidRDefault="004B7A5A" w:rsidP="004B7A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3D6177" w14:textId="4A9785D5" w:rsidR="004B7A5A" w:rsidRPr="00FD48BA" w:rsidRDefault="004B7A5A" w:rsidP="004B7A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8B7DD" w14:textId="77777777" w:rsidR="00FD48BA" w:rsidRPr="00FD48BA" w:rsidRDefault="00FD48BA" w:rsidP="00FD48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61AA29" w14:textId="77777777" w:rsidR="00CC7669" w:rsidRPr="00FD48BA" w:rsidRDefault="00CC7669" w:rsidP="00DD2C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FA131A" w14:textId="77777777" w:rsidR="009865D7" w:rsidRPr="009865D7" w:rsidRDefault="009865D7" w:rsidP="000D1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E17AC" w14:textId="77777777" w:rsidR="009865D7" w:rsidRPr="009865D7" w:rsidRDefault="009865D7" w:rsidP="000D10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5D7" w:rsidRPr="0098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7AF"/>
    <w:multiLevelType w:val="multilevel"/>
    <w:tmpl w:val="A84E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16C72"/>
    <w:multiLevelType w:val="hybridMultilevel"/>
    <w:tmpl w:val="887220E8"/>
    <w:lvl w:ilvl="0" w:tplc="941E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49F2"/>
    <w:multiLevelType w:val="multilevel"/>
    <w:tmpl w:val="399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7228D"/>
    <w:multiLevelType w:val="multilevel"/>
    <w:tmpl w:val="7670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177A1"/>
    <w:multiLevelType w:val="multilevel"/>
    <w:tmpl w:val="7BB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3"/>
    <w:rsid w:val="000D1046"/>
    <w:rsid w:val="00140ABF"/>
    <w:rsid w:val="00281D69"/>
    <w:rsid w:val="00296975"/>
    <w:rsid w:val="002C6266"/>
    <w:rsid w:val="00311159"/>
    <w:rsid w:val="003C5FB9"/>
    <w:rsid w:val="00437094"/>
    <w:rsid w:val="004842F8"/>
    <w:rsid w:val="00495064"/>
    <w:rsid w:val="004B7A5A"/>
    <w:rsid w:val="0050077D"/>
    <w:rsid w:val="00687EE8"/>
    <w:rsid w:val="006E1D33"/>
    <w:rsid w:val="006F30EB"/>
    <w:rsid w:val="00775D63"/>
    <w:rsid w:val="009078A0"/>
    <w:rsid w:val="0095384A"/>
    <w:rsid w:val="009865D7"/>
    <w:rsid w:val="00A66F42"/>
    <w:rsid w:val="00AD5421"/>
    <w:rsid w:val="00B02151"/>
    <w:rsid w:val="00CC7669"/>
    <w:rsid w:val="00CD18E9"/>
    <w:rsid w:val="00D57A9B"/>
    <w:rsid w:val="00DD2C48"/>
    <w:rsid w:val="00ED3BC8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6C25"/>
  <w15:chartTrackingRefBased/>
  <w15:docId w15:val="{6683E05D-BE31-4367-99BA-3CB04231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CC76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66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just">
    <w:name w:val="just"/>
    <w:basedOn w:val="Normalny"/>
    <w:rsid w:val="00CC7669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842F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81D6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starostwo.puck.pl/a,17410,ogolna-informacja-dotyczaca-ochrony-danych-osob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isawicka</dc:creator>
  <cp:keywords/>
  <dc:description/>
  <cp:lastModifiedBy>Ilona Sawicka</cp:lastModifiedBy>
  <cp:revision>27</cp:revision>
  <dcterms:created xsi:type="dcterms:W3CDTF">2018-09-17T08:24:00Z</dcterms:created>
  <dcterms:modified xsi:type="dcterms:W3CDTF">2022-03-15T08:02:00Z</dcterms:modified>
</cp:coreProperties>
</file>